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3B3C1B" w:rsidP="00EA64B9">
      <w:pPr>
        <w:jc w:val="center"/>
        <w:rPr>
          <w:b/>
          <w:sz w:val="28"/>
        </w:rPr>
      </w:pPr>
      <w:r>
        <w:rPr>
          <w:b/>
          <w:sz w:val="28"/>
        </w:rPr>
        <w:t>Praktyka zawodowa-</w:t>
      </w:r>
      <w:r w:rsidR="00EA64B9">
        <w:rPr>
          <w:b/>
          <w:sz w:val="28"/>
        </w:rPr>
        <w:t xml:space="preserve"> </w:t>
      </w:r>
      <w:r w:rsidR="00EA64B9" w:rsidRPr="00EA64B9">
        <w:rPr>
          <w:b/>
          <w:sz w:val="28"/>
        </w:rPr>
        <w:t>podologia wstęp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B65B3B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B65B3B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B65B3B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EA64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EA64B9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E2197D" w:rsidP="00FF0197">
            <w:pPr>
              <w:rPr>
                <w:sz w:val="24"/>
              </w:rPr>
            </w:pPr>
            <w:r w:rsidRPr="00E2197D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E2197D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EA64B9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EA64B9">
              <w:rPr>
                <w:b/>
                <w:sz w:val="24"/>
              </w:rPr>
              <w:t>3,5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1B01F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54DB3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1B01F0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D661CD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EA64B9" w:rsidRPr="00EA64B9">
              <w:rPr>
                <w:color w:val="000000"/>
                <w:szCs w:val="20"/>
              </w:rPr>
              <w:t xml:space="preserve">Mają charakter stażu na poszczególnych stanowiskach pracy, a ich podstawowym celem jest wdrażanie studentów do pracy w gabinetach </w:t>
            </w:r>
            <w:proofErr w:type="spellStart"/>
            <w:r w:rsidR="00EA64B9" w:rsidRPr="00EA64B9">
              <w:rPr>
                <w:color w:val="000000"/>
                <w:szCs w:val="20"/>
              </w:rPr>
              <w:t>podologicznych</w:t>
            </w:r>
            <w:proofErr w:type="spellEnd"/>
            <w:r w:rsidR="00EA64B9" w:rsidRPr="00EA64B9">
              <w:rPr>
                <w:color w:val="000000"/>
                <w:szCs w:val="20"/>
              </w:rPr>
              <w:t>, ponadto konfrontacja posiadanej wiedzy z konkretnymi zadaniami w praktyce, przygotowanie studenta do samodzielności i odpowiedzialności za powierzone mu zadania oraz rozwój zainteresowań w ramach zawodu.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BB7930" w:rsidRDefault="00312340" w:rsidP="003A6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zasady </w:t>
            </w:r>
            <w:r w:rsidR="003A68D8" w:rsidRPr="00BB7930">
              <w:rPr>
                <w:sz w:val="20"/>
                <w:szCs w:val="20"/>
              </w:rPr>
              <w:t>bezpieczne</w:t>
            </w:r>
            <w:r w:rsidR="003A68D8">
              <w:rPr>
                <w:sz w:val="20"/>
                <w:szCs w:val="20"/>
              </w:rPr>
              <w:t>go</w:t>
            </w:r>
            <w:r w:rsidR="003A68D8" w:rsidRPr="00BB7930">
              <w:rPr>
                <w:sz w:val="20"/>
                <w:szCs w:val="20"/>
              </w:rPr>
              <w:t xml:space="preserve"> przeprowadzani</w:t>
            </w:r>
            <w:r w:rsidR="003A68D8">
              <w:rPr>
                <w:sz w:val="20"/>
                <w:szCs w:val="20"/>
              </w:rPr>
              <w:t>a</w:t>
            </w:r>
            <w:r w:rsidR="003A68D8" w:rsidRPr="00BB7930">
              <w:rPr>
                <w:sz w:val="20"/>
                <w:szCs w:val="20"/>
              </w:rPr>
              <w:t xml:space="preserve"> zabiegów oraz kwalifik</w:t>
            </w:r>
            <w:r w:rsidR="003A68D8">
              <w:rPr>
                <w:sz w:val="20"/>
                <w:szCs w:val="20"/>
              </w:rPr>
              <w:t>acji</w:t>
            </w:r>
            <w:r w:rsidR="003A68D8" w:rsidRPr="00BB7930">
              <w:rPr>
                <w:sz w:val="20"/>
                <w:szCs w:val="20"/>
              </w:rPr>
              <w:t xml:space="preserve"> do podejmowania współpracy z zespołem </w:t>
            </w:r>
            <w:proofErr w:type="spellStart"/>
            <w:proofErr w:type="gramStart"/>
            <w:r w:rsidR="003A68D8" w:rsidRPr="00BB7930">
              <w:rPr>
                <w:sz w:val="20"/>
                <w:szCs w:val="20"/>
              </w:rPr>
              <w:t>podologów</w:t>
            </w:r>
            <w:proofErr w:type="spellEnd"/>
            <w:r w:rsidR="003A68D8" w:rsidRPr="00BB7930">
              <w:rPr>
                <w:sz w:val="20"/>
                <w:szCs w:val="20"/>
              </w:rPr>
              <w:t xml:space="preserve">  i</w:t>
            </w:r>
            <w:proofErr w:type="gramEnd"/>
            <w:r w:rsidR="003A68D8" w:rsidRPr="00BB7930">
              <w:rPr>
                <w:sz w:val="20"/>
                <w:szCs w:val="20"/>
              </w:rPr>
              <w:t xml:space="preserve"> lekarzy specjalistów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3A68D8" w:rsidP="003A68D8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przeprowadza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diagnostykę stóp; rozpozna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biegle typowe dermatozy oraz zmiany wymagające konsultacji lekarskiej; kwalifik</w:t>
            </w:r>
            <w:r>
              <w:rPr>
                <w:sz w:val="20"/>
                <w:szCs w:val="20"/>
              </w:rPr>
              <w:t>ować</w:t>
            </w:r>
            <w:r w:rsidRPr="00BB7930">
              <w:rPr>
                <w:sz w:val="20"/>
                <w:szCs w:val="20"/>
              </w:rPr>
              <w:t xml:space="preserve"> klientów do wykonywania odpowiednich zabiegów; dobiera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preparaty, narzędzia do planowanego zabiegu; przygotow</w:t>
            </w:r>
            <w:r>
              <w:rPr>
                <w:sz w:val="20"/>
                <w:szCs w:val="20"/>
              </w:rPr>
              <w:t>ać</w:t>
            </w:r>
            <w:r w:rsidRPr="00BB7930">
              <w:rPr>
                <w:sz w:val="20"/>
                <w:szCs w:val="20"/>
              </w:rPr>
              <w:t xml:space="preserve"> klienta do zabiegu </w:t>
            </w:r>
            <w:proofErr w:type="spellStart"/>
            <w:r w:rsidRPr="00BB7930">
              <w:rPr>
                <w:sz w:val="20"/>
                <w:szCs w:val="20"/>
              </w:rPr>
              <w:t>podologicznego</w:t>
            </w:r>
            <w:proofErr w:type="spellEnd"/>
            <w:r w:rsidRPr="00BB7930">
              <w:rPr>
                <w:sz w:val="20"/>
                <w:szCs w:val="20"/>
              </w:rPr>
              <w:t>; przeprowadza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podstawowe zabiegi </w:t>
            </w:r>
            <w:proofErr w:type="spellStart"/>
            <w:proofErr w:type="gramStart"/>
            <w:r w:rsidRPr="00BB7930">
              <w:rPr>
                <w:sz w:val="20"/>
                <w:szCs w:val="20"/>
              </w:rPr>
              <w:t>podologiczne</w:t>
            </w:r>
            <w:proofErr w:type="spellEnd"/>
            <w:r w:rsidRPr="00BB7930">
              <w:rPr>
                <w:sz w:val="20"/>
                <w:szCs w:val="20"/>
              </w:rPr>
              <w:t>;  wykon</w:t>
            </w:r>
            <w:r>
              <w:rPr>
                <w:sz w:val="20"/>
                <w:szCs w:val="20"/>
              </w:rPr>
              <w:t>ywać</w:t>
            </w:r>
            <w:proofErr w:type="gramEnd"/>
            <w:r w:rsidRPr="00BB7930">
              <w:rPr>
                <w:sz w:val="20"/>
                <w:szCs w:val="20"/>
              </w:rPr>
              <w:t xml:space="preserve"> korektę wrastających paznokci; dobiera</w:t>
            </w:r>
            <w:r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</w:t>
            </w:r>
            <w:proofErr w:type="spellStart"/>
            <w:r w:rsidRPr="00BB7930">
              <w:rPr>
                <w:sz w:val="20"/>
                <w:szCs w:val="20"/>
              </w:rPr>
              <w:t>ortezy</w:t>
            </w:r>
            <w:proofErr w:type="spellEnd"/>
            <w:r w:rsidRPr="00BB7930">
              <w:rPr>
                <w:sz w:val="20"/>
                <w:szCs w:val="20"/>
              </w:rPr>
              <w:t xml:space="preserve"> i odciążenia;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312340" w:rsidP="00312340">
            <w:pPr>
              <w:rPr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stałego doskonalenia się w zawodzie; postęp</w:t>
            </w:r>
            <w:r>
              <w:rPr>
                <w:sz w:val="20"/>
                <w:szCs w:val="20"/>
              </w:rPr>
              <w:t xml:space="preserve">owania </w:t>
            </w:r>
            <w:r w:rsidRPr="00BB7930">
              <w:rPr>
                <w:sz w:val="20"/>
                <w:szCs w:val="20"/>
              </w:rPr>
              <w:t>zgodnie z zasadami etyki zawodu;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szacun</w:t>
            </w:r>
            <w:r>
              <w:rPr>
                <w:sz w:val="20"/>
                <w:szCs w:val="20"/>
              </w:rPr>
              <w:t>ku</w:t>
            </w:r>
            <w:r w:rsidRPr="00BB7930">
              <w:rPr>
                <w:sz w:val="20"/>
                <w:szCs w:val="20"/>
              </w:rPr>
              <w:t xml:space="preserve"> wobec klienta oraz trosk</w:t>
            </w:r>
            <w:r>
              <w:rPr>
                <w:sz w:val="20"/>
                <w:szCs w:val="20"/>
              </w:rPr>
              <w:t>i</w:t>
            </w:r>
            <w:r w:rsidRPr="00BB7930">
              <w:rPr>
                <w:sz w:val="20"/>
                <w:szCs w:val="20"/>
              </w:rPr>
              <w:t xml:space="preserve"> o jego dobro;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dbałoś</w:t>
            </w:r>
            <w:r>
              <w:rPr>
                <w:sz w:val="20"/>
                <w:szCs w:val="20"/>
              </w:rPr>
              <w:t>ci</w:t>
            </w:r>
            <w:r w:rsidRPr="00BB7930">
              <w:rPr>
                <w:sz w:val="20"/>
                <w:szCs w:val="20"/>
              </w:rPr>
              <w:t xml:space="preserve"> o prestiż związany z wykonywaniem </w:t>
            </w:r>
            <w:proofErr w:type="gramStart"/>
            <w:r w:rsidRPr="00BB7930">
              <w:rPr>
                <w:sz w:val="20"/>
                <w:szCs w:val="20"/>
              </w:rPr>
              <w:t>zawodu  i</w:t>
            </w:r>
            <w:proofErr w:type="gramEnd"/>
            <w:r w:rsidRPr="00BB7930">
              <w:rPr>
                <w:sz w:val="20"/>
                <w:szCs w:val="20"/>
              </w:rPr>
              <w:t xml:space="preserve"> właściwe pojętą solidarność zawodową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312340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3A68D8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A68D8" w:rsidP="00312340">
            <w:pPr>
              <w:jc w:val="center"/>
            </w:pPr>
            <w:r>
              <w:t>80</w:t>
            </w:r>
          </w:p>
        </w:tc>
        <w:tc>
          <w:tcPr>
            <w:tcW w:w="1552" w:type="dxa"/>
            <w:gridSpan w:val="3"/>
          </w:tcPr>
          <w:p w:rsidR="00312340" w:rsidRPr="00B4771B" w:rsidRDefault="003A68D8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A68D8" w:rsidP="00312340">
            <w:pPr>
              <w:jc w:val="center"/>
            </w:pPr>
            <w:r>
              <w:t>3,5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3A68D8" w:rsidP="00312340">
            <w:pPr>
              <w:jc w:val="center"/>
            </w:pPr>
            <w:r>
              <w:t>80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3A68D8" w:rsidP="00312340">
            <w:pPr>
              <w:jc w:val="center"/>
            </w:pPr>
            <w:r>
              <w:t>3,5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3A68D8" w:rsidP="00312340">
            <w:pPr>
              <w:jc w:val="center"/>
            </w:pPr>
            <w:r>
              <w:t>80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3A68D8" w:rsidP="00312340">
            <w:pPr>
              <w:jc w:val="center"/>
            </w:pPr>
            <w:r>
              <w:t>80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</w:t>
            </w:r>
            <w:r w:rsidRPr="00B939EB">
              <w:rPr>
                <w:sz w:val="20"/>
                <w:szCs w:val="20"/>
              </w:rPr>
              <w:lastRenderedPageBreak/>
              <w:t>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4C55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C55C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583FF4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583FF4">
              <w:rPr>
                <w:b/>
                <w:sz w:val="24"/>
                <w:szCs w:val="24"/>
              </w:rPr>
              <w:t>2</w:t>
            </w: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 xml:space="preserve">Organizacja pracy w placówce świadczącej usługi </w:t>
            </w:r>
            <w:proofErr w:type="spellStart"/>
            <w:r w:rsidRPr="00963B79">
              <w:rPr>
                <w:rFonts w:eastAsia="Calibri" w:cstheme="minorHAnsi"/>
                <w:lang w:bidi="en-US"/>
              </w:rPr>
              <w:t>podologiczne</w:t>
            </w:r>
            <w:proofErr w:type="spellEnd"/>
            <w:r w:rsidRPr="00963B79">
              <w:rPr>
                <w:rFonts w:eastAsia="Calibri" w:cstheme="minorHAnsi"/>
                <w:lang w:bidi="en-US"/>
              </w:rPr>
              <w:t>. Zasady BHP – szkolenie BHP. Zapoznanie z wyposażeniem placówki. Wymagania dotyczące higieny i wyposażenia stanowiska do pedicure klasycznego i leczniczego.</w:t>
            </w:r>
          </w:p>
          <w:p w:rsidR="003A2846" w:rsidRPr="00963B79" w:rsidRDefault="003A2846" w:rsidP="00963B79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 w:val="restart"/>
          </w:tcPr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Pr="00FA0F73" w:rsidRDefault="003A2846" w:rsidP="003A2846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Pr="00FA0F73" w:rsidRDefault="00963B79" w:rsidP="003A2846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>Odpowiedzialność za świadczone usługi. Regulacje prawne dotyczące prowadzenia placówek świadczących usługi kosmetyczne. Zapoznanie z ofertą produktową gabinetu – szkolenie.</w:t>
            </w:r>
          </w:p>
          <w:p w:rsidR="003A2846" w:rsidRPr="00963B79" w:rsidRDefault="003A2846" w:rsidP="00963B79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Pr="00FA0F73" w:rsidRDefault="003A2846" w:rsidP="003A2846">
            <w:pPr>
              <w:rPr>
                <w:b/>
              </w:rPr>
            </w:pP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>Przygotowywanie dokumentacji kosmetycznej. Programy ułatwiające prowadzenie dokumentacji kosmetycznej. Zapoznanie z programem wykorzystywanym w danej placówce – szkolenie. Wprowadzanie danych do programu.</w:t>
            </w:r>
          </w:p>
          <w:p w:rsidR="003A2846" w:rsidRPr="00963B79" w:rsidRDefault="003A2846" w:rsidP="00963B79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Default="003A2846" w:rsidP="003A2846"/>
        </w:tc>
        <w:tc>
          <w:tcPr>
            <w:tcW w:w="762" w:type="dxa"/>
            <w:vMerge/>
          </w:tcPr>
          <w:p w:rsidR="003A2846" w:rsidRPr="00FA0F73" w:rsidRDefault="003A2846" w:rsidP="003A2846">
            <w:pPr>
              <w:rPr>
                <w:b/>
              </w:rPr>
            </w:pP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 xml:space="preserve">Specyfika pracy na recepcji w placówce świadczącej usługi </w:t>
            </w:r>
            <w:proofErr w:type="spellStart"/>
            <w:r w:rsidRPr="00963B79">
              <w:rPr>
                <w:rFonts w:eastAsia="Calibri" w:cstheme="minorHAnsi"/>
                <w:lang w:bidi="en-US"/>
              </w:rPr>
              <w:t>podologiczne</w:t>
            </w:r>
            <w:proofErr w:type="spellEnd"/>
            <w:r w:rsidRPr="00963B79">
              <w:rPr>
                <w:rFonts w:eastAsia="Calibri" w:cstheme="minorHAnsi"/>
                <w:lang w:bidi="en-US"/>
              </w:rPr>
              <w:t>. Proces rejestracji klienta / pacjenta.</w:t>
            </w:r>
          </w:p>
          <w:p w:rsidR="003A2846" w:rsidRPr="00963B79" w:rsidRDefault="003A2846" w:rsidP="00963B79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Pr="00FA0F73" w:rsidRDefault="003A2846" w:rsidP="003A2846">
            <w:pPr>
              <w:rPr>
                <w:b/>
              </w:rPr>
            </w:pP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>Aparatura diagnostyczna stosowana w podologii. Rozpoznawanie zmian w obrębie skóry stóp i paznokci. Zmiany wymagające konsultacji lekarskiej. Wyw</w:t>
            </w:r>
            <w:r w:rsidR="002730F4">
              <w:rPr>
                <w:rFonts w:eastAsia="Calibri" w:cstheme="minorHAnsi"/>
                <w:lang w:bidi="en-US"/>
              </w:rPr>
              <w:t xml:space="preserve">iad </w:t>
            </w:r>
            <w:proofErr w:type="spellStart"/>
            <w:r w:rsidR="002730F4">
              <w:rPr>
                <w:rFonts w:eastAsia="Calibri" w:cstheme="minorHAnsi"/>
                <w:lang w:bidi="en-US"/>
              </w:rPr>
              <w:t>podologiczny</w:t>
            </w:r>
            <w:proofErr w:type="spellEnd"/>
            <w:r w:rsidR="002730F4">
              <w:rPr>
                <w:rFonts w:eastAsia="Calibri" w:cstheme="minorHAnsi"/>
                <w:lang w:bidi="en-US"/>
              </w:rPr>
              <w:t>. Karta klienta/</w:t>
            </w:r>
            <w:r w:rsidRPr="00963B79">
              <w:rPr>
                <w:rFonts w:eastAsia="Calibri" w:cstheme="minorHAnsi"/>
                <w:lang w:bidi="en-US"/>
              </w:rPr>
              <w:t xml:space="preserve">pacjenta </w:t>
            </w:r>
            <w:proofErr w:type="spellStart"/>
            <w:r w:rsidRPr="00963B79">
              <w:rPr>
                <w:rFonts w:eastAsia="Calibri" w:cstheme="minorHAnsi"/>
                <w:lang w:bidi="en-US"/>
              </w:rPr>
              <w:lastRenderedPageBreak/>
              <w:t>podologicznego</w:t>
            </w:r>
            <w:proofErr w:type="spellEnd"/>
            <w:r w:rsidRPr="00963B79">
              <w:rPr>
                <w:rFonts w:eastAsia="Calibri" w:cstheme="minorHAnsi"/>
                <w:lang w:bidi="en-US"/>
              </w:rPr>
              <w:t xml:space="preserve">. Dokumentacja </w:t>
            </w:r>
            <w:proofErr w:type="spellStart"/>
            <w:r w:rsidRPr="00963B79">
              <w:rPr>
                <w:rFonts w:eastAsia="Calibri" w:cstheme="minorHAnsi"/>
                <w:lang w:bidi="en-US"/>
              </w:rPr>
              <w:t>podologiczna</w:t>
            </w:r>
            <w:proofErr w:type="spellEnd"/>
            <w:r w:rsidRPr="00963B79">
              <w:rPr>
                <w:rFonts w:eastAsia="Calibri" w:cstheme="minorHAnsi"/>
                <w:lang w:bidi="en-US"/>
              </w:rPr>
              <w:t xml:space="preserve"> – zasady prowadzenia dokumentacji. Programy do gromadzenia danych.</w:t>
            </w:r>
          </w:p>
          <w:p w:rsidR="003A2846" w:rsidRPr="00963B79" w:rsidRDefault="003A2846" w:rsidP="00963B79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Default="003A2846" w:rsidP="003A2846"/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>Pedicure kosmetyczny, leczniczy a zabiegi z zakresu podologii. Narzędzia i aparaty stosowane w zabiegach specjalistycznej pielęgnacji stóp. Proces dezynfekcji i sterylizacji narzędzi. Organizacja stanowiska pracy.</w:t>
            </w:r>
          </w:p>
          <w:p w:rsidR="003A2846" w:rsidRPr="00963B79" w:rsidRDefault="003A2846" w:rsidP="00963B79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7158A0" w:rsidRDefault="00963B79" w:rsidP="00963B79">
            <w:pPr>
              <w:spacing w:before="20"/>
              <w:contextualSpacing/>
              <w:rPr>
                <w:rFonts w:eastAsia="Calibri" w:cstheme="minorHAnsi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 xml:space="preserve">Zasady BHP podczas pracy frezarką. Dobór frezów. Zasady BHP podczas prac wymagających użycia skalpela. Usuwanie modzeli, nagniotków. Pielęgnacja </w:t>
            </w:r>
            <w:proofErr w:type="spellStart"/>
            <w:r w:rsidRPr="00963B79">
              <w:rPr>
                <w:rFonts w:eastAsia="Calibri" w:cstheme="minorHAnsi"/>
                <w:lang w:bidi="en-US"/>
              </w:rPr>
              <w:t>pozabiegowa</w:t>
            </w:r>
            <w:proofErr w:type="spellEnd"/>
            <w:r w:rsidRPr="00963B79">
              <w:rPr>
                <w:rFonts w:eastAsia="Calibri" w:cstheme="minorHAnsi"/>
                <w:lang w:bidi="en-US"/>
              </w:rPr>
              <w:t>. Wizyty kontrolne</w:t>
            </w:r>
            <w:r w:rsidR="007158A0">
              <w:rPr>
                <w:rFonts w:eastAsia="Calibri" w:cstheme="minorHAnsi"/>
                <w:lang w:bidi="en-US"/>
              </w:rPr>
              <w:t>.</w:t>
            </w:r>
          </w:p>
          <w:p w:rsidR="003A2846" w:rsidRPr="00963B79" w:rsidRDefault="00963B79" w:rsidP="00963B79">
            <w:pPr>
              <w:spacing w:before="20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b/>
                <w:u w:val="single"/>
                <w:lang w:bidi="en-US"/>
              </w:rPr>
              <w:t xml:space="preserve"> </w:t>
            </w: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 xml:space="preserve">Wrastające paznokcie. Metody korekty wrastających paznokci. Zasady doboru metody do problemu. Technika nakładania klamer typu BS, 3TO, </w:t>
            </w:r>
            <w:proofErr w:type="spellStart"/>
            <w:r w:rsidRPr="00963B79">
              <w:rPr>
                <w:rFonts w:eastAsia="Calibri" w:cstheme="minorHAnsi"/>
                <w:lang w:bidi="en-US"/>
              </w:rPr>
              <w:t>Podofix</w:t>
            </w:r>
            <w:proofErr w:type="spellEnd"/>
            <w:r w:rsidRPr="00963B79">
              <w:rPr>
                <w:rFonts w:eastAsia="Calibri" w:cstheme="minorHAnsi"/>
                <w:lang w:bidi="en-US"/>
              </w:rPr>
              <w:t>. Zalecenia pielęgnacyjne</w:t>
            </w:r>
          </w:p>
          <w:p w:rsidR="003A2846" w:rsidRPr="00963B79" w:rsidRDefault="003A2846" w:rsidP="00963B79">
            <w:pPr>
              <w:suppressAutoHyphens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 xml:space="preserve">Zespół stopy cukrzycowej. Diagnozowanie stopy cukrzycowej. Ocena stopnia zaawansowania zmian. Metody postępowania. Zasady pielęgnacji stóp u osób chorujących na cukrzycę. Powikłania cukrzycy. Opieka </w:t>
            </w:r>
            <w:proofErr w:type="spellStart"/>
            <w:r w:rsidRPr="00963B79">
              <w:rPr>
                <w:rFonts w:eastAsia="Calibri" w:cstheme="minorHAnsi"/>
                <w:lang w:bidi="en-US"/>
              </w:rPr>
              <w:t>podologiczna</w:t>
            </w:r>
            <w:proofErr w:type="spellEnd"/>
            <w:r w:rsidRPr="00963B79">
              <w:rPr>
                <w:rFonts w:eastAsia="Calibri" w:cstheme="minorHAnsi"/>
                <w:lang w:bidi="en-US"/>
              </w:rPr>
              <w:t xml:space="preserve"> nad diabetykiem.</w:t>
            </w:r>
          </w:p>
          <w:p w:rsidR="003A2846" w:rsidRPr="00963B79" w:rsidRDefault="003A2846" w:rsidP="00963B79">
            <w:pPr>
              <w:suppressAutoHyphens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963B79" w:rsidRPr="00963B79" w:rsidRDefault="00963B79" w:rsidP="00963B79">
            <w:pPr>
              <w:spacing w:before="20" w:afterLines="20" w:after="48"/>
              <w:contextualSpacing/>
              <w:jc w:val="both"/>
              <w:rPr>
                <w:rFonts w:eastAsia="Calibri" w:cstheme="minorHAnsi"/>
                <w:b/>
                <w:u w:val="single"/>
                <w:lang w:bidi="en-US"/>
              </w:rPr>
            </w:pPr>
            <w:r w:rsidRPr="00963B79">
              <w:rPr>
                <w:rFonts w:eastAsia="Calibri" w:cstheme="minorHAnsi"/>
                <w:lang w:bidi="en-US"/>
              </w:rPr>
              <w:t xml:space="preserve">Kompleksowa specjalistyczna pielęgnacja stóp.  </w:t>
            </w:r>
          </w:p>
          <w:p w:rsidR="003A2846" w:rsidRPr="00963B79" w:rsidRDefault="003A2846" w:rsidP="00963B79">
            <w:pPr>
              <w:spacing w:before="20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258A4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16CF3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C3695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0794D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878A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1C89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A249C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E3840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F302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B01F0"/>
    <w:rsid w:val="001E764E"/>
    <w:rsid w:val="00254DB3"/>
    <w:rsid w:val="002730F4"/>
    <w:rsid w:val="002B5DF9"/>
    <w:rsid w:val="002C1097"/>
    <w:rsid w:val="00312340"/>
    <w:rsid w:val="00337096"/>
    <w:rsid w:val="0034541E"/>
    <w:rsid w:val="003A238C"/>
    <w:rsid w:val="003A2846"/>
    <w:rsid w:val="003A68D8"/>
    <w:rsid w:val="003B3C1B"/>
    <w:rsid w:val="003C7AE0"/>
    <w:rsid w:val="003E0CC0"/>
    <w:rsid w:val="004179F2"/>
    <w:rsid w:val="00445EA0"/>
    <w:rsid w:val="00486DF3"/>
    <w:rsid w:val="004C55CD"/>
    <w:rsid w:val="004E53B6"/>
    <w:rsid w:val="00533EB9"/>
    <w:rsid w:val="00583FF4"/>
    <w:rsid w:val="005F01CE"/>
    <w:rsid w:val="00696A2C"/>
    <w:rsid w:val="006C4C2C"/>
    <w:rsid w:val="006E095B"/>
    <w:rsid w:val="007158A0"/>
    <w:rsid w:val="00751413"/>
    <w:rsid w:val="00787022"/>
    <w:rsid w:val="00793969"/>
    <w:rsid w:val="007E6BB6"/>
    <w:rsid w:val="00842C7A"/>
    <w:rsid w:val="00855744"/>
    <w:rsid w:val="00877A70"/>
    <w:rsid w:val="00880636"/>
    <w:rsid w:val="00880765"/>
    <w:rsid w:val="008D5929"/>
    <w:rsid w:val="009002A0"/>
    <w:rsid w:val="00963B79"/>
    <w:rsid w:val="009758F2"/>
    <w:rsid w:val="00A261A4"/>
    <w:rsid w:val="00A74A98"/>
    <w:rsid w:val="00AC7875"/>
    <w:rsid w:val="00AD3F08"/>
    <w:rsid w:val="00AE2A00"/>
    <w:rsid w:val="00B4771B"/>
    <w:rsid w:val="00B57315"/>
    <w:rsid w:val="00B65B3B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661CD"/>
    <w:rsid w:val="00D76ED9"/>
    <w:rsid w:val="00DB480D"/>
    <w:rsid w:val="00E2197D"/>
    <w:rsid w:val="00E42068"/>
    <w:rsid w:val="00E649B8"/>
    <w:rsid w:val="00E87231"/>
    <w:rsid w:val="00EA5274"/>
    <w:rsid w:val="00EA64B9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2311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D66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2026-05-18T08:59:00Z</cp:lastPrinted>
  <dcterms:created xsi:type="dcterms:W3CDTF">2026-05-18T08:59:00Z</dcterms:created>
  <dcterms:modified xsi:type="dcterms:W3CDTF">2026-05-18T08:59:00Z</dcterms:modified>
</cp:coreProperties>
</file>